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4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section"/>
    <w:p>
      <w:pPr>
        <w:pStyle w:val="Heading3"/>
      </w:pPr>
      <w:r>
        <w:t xml:space="preserve">  </w:t>
      </w:r>
    </w:p>
    <w:bookmarkEnd w:id="21"/>
    <w:p>
      <w:r>
        <w:br w:type="textWrapping"/>
      </w:r>
    </w:p>
    <w:p>
      <w:r>
        <w:drawing>
          <wp:inline>
            <wp:extent cx="3048000" cy="1790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s://imgs.jusbr.com/publications/images/b1c855894214d0874205d2fe1c6fbcf6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r>
        <w:rPr>
          <w:b/>
        </w:rPr>
        <w:t xml:space="preserve">CONTRATANTES:</w:t>
      </w:r>
    </w:p>
    <w:p>
      <w:r>
        <w:rPr>
          <w:b/>
        </w:rPr>
        <w:t xml:space="preserve">________</w:t>
      </w:r>
      <w:r>
        <w:t xml:space="preserve"> </w:t>
      </w:r>
      <w:r>
        <w:t xml:space="preserve">, ________ , ________ , ________ , portadora da carteira de identidade RG nº ________ , expedida pela ________ , inscrita no CPF sob nº ________ , e,</w:t>
      </w:r>
    </w:p>
    <w:p>
      <w:r>
        <w:t xml:space="preserve">________ , ________ , ________ , portador da carteira de identidade RG nº ________ , expedida pela ________ , inscrita no CPF sob nº ________ , ambos maiores, residentes e domiciliados na Rua ________ , nº ________ , apartamento ________ , na cidade de ________ .</w:t>
      </w:r>
    </w:p>
    <w:p>
      <w:r>
        <w:t xml:space="preserve">Decidem as partes, pessoas juridicamente capazes para o ato, identificados documentalmente e reconhecidos como os próprios na melhor forma de direito, celebrar o presente CONTRATO DE NAMORO, o que fazem, mediante cláusulas e condições, o seguinte:</w:t>
      </w:r>
    </w:p>
    <w:p>
      <w:r>
        <w:rPr>
          <w:b/>
        </w:rPr>
        <w:t xml:space="preserve">CLÁUSULA PRIMEIRA - DO OBJETO</w:t>
      </w:r>
    </w:p>
    <w:p>
      <w:r>
        <w:t xml:space="preserve">1.1 Os contratantes declaram que possuem um relacionamento afetivo, denominado "NAMORO", pelo qual as partes se comprometem no âmbito íntimo e social, sem firmar qualquer tipo de vínculo matrimonial perante a Lei Civil Brasileira, e sem qualquer intenção de constituir família ou união estável.</w:t>
      </w:r>
    </w:p>
    <w:p>
      <w:r>
        <w:t xml:space="preserve">1.2 Caso esta intenção venha a se modificar no futuro, deverá ser objeto de novo contrato, com anuência formal e expressa de ambas as partes.</w:t>
      </w:r>
    </w:p>
    <w:p>
      <w:r>
        <w:t xml:space="preserve">1.3 No caso de conversão automática para união estável, por enquadramento legal ou não, deverá ser regida pela separação total de bens.</w:t>
      </w:r>
    </w:p>
    <w:p>
      <w:r>
        <w:rPr>
          <w:b/>
        </w:rPr>
        <w:t xml:space="preserve">CLÁUSULA SEGUNDA - DA VIGÊNCIA</w:t>
      </w:r>
    </w:p>
    <w:p>
      <w:r>
        <w:t xml:space="preserve">2.1 O presente pacto passa a ter vigência a partir da data de início do namoro, ________ , permanecendo vigente enquanto não dissolvida a relação.</w:t>
      </w:r>
    </w:p>
    <w:bookmarkStart w:id="25" w:name="cláusula-terceira---da-coabitação"/>
    <w:p>
      <w:pPr>
        <w:pStyle w:val="Heading3"/>
      </w:pPr>
      <w:r>
        <w:t xml:space="preserve">CLÁUSULA TERCEIRA - DA COABITAÇÃO</w:t>
      </w:r>
    </w:p>
    <w:bookmarkEnd w:id="25"/>
    <w:p>
      <w:r>
        <w:t xml:space="preserve">3.1 As partes passam a coabitar na mesma residência com a finalidade de redução de custos e divisão de despesas inerentes à moradia e alimentação, sem qualquer finalidade de constituir família ou firmar união estável.</w:t>
      </w:r>
    </w:p>
    <w:p>
      <w:r>
        <w:t xml:space="preserve">3.2 Os contratantes estabelecem que a vida em comum será regulada pelo Princípio da Completa Igualdade, cabendo a cada uma das partes atender suas próprias despesas e contribuir nas despesas em comum na proporção de suas respectivas posses e rendimentos.</w:t>
      </w:r>
    </w:p>
    <w:bookmarkStart w:id="26" w:name="cláusula-quarta---da-dissolução-do-namoro"/>
    <w:p>
      <w:pPr>
        <w:pStyle w:val="Heading3"/>
      </w:pPr>
      <w:r>
        <w:t xml:space="preserve">CLÁUSULA QUARTA - DA DISSOLUÇÃO DO NAMORO</w:t>
      </w:r>
    </w:p>
    <w:bookmarkEnd w:id="26"/>
    <w:bookmarkStart w:id="27" w:name="eventual-dissolução-do-contrato-independe-de-notificação-prévia-ocorrendo-a-sua-imediata-extinção-com-o-término-do-relacionamento-devendo-ser-observado-ainda"/>
    <w:p>
      <w:pPr>
        <w:pStyle w:val="Heading3"/>
      </w:pPr>
      <w:r>
        <w:t xml:space="preserve">4.1 Eventual dissolução do contrato independe de notificação prévia, ocorrendo a sua imediata extinção com o término do relacionamento, devendo ser observado ainda:</w:t>
      </w:r>
    </w:p>
    <w:bookmarkEnd w:id="27"/>
    <w:p>
      <w:r>
        <w:t xml:space="preserve">4.1.1 Eventuais pertences em posse da parte contrária deverão ser devolvidos através de um representante neutro.</w:t>
      </w:r>
    </w:p>
    <w:p>
      <w:r>
        <w:t xml:space="preserve">4.1.2 No caso do uso conjunto de plataformas por assinatura assumidas unicamente por um dos contratantes, a rescisão do contrato implica na imediata remoção do acesso à outra parte.</w:t>
      </w:r>
    </w:p>
    <w:p>
      <w:r>
        <w:t xml:space="preserve">4.1.3 A guarda de animais de estimação adquiridos durante a vigência do contrato deverá ser decidida de comum acordo no momento de sua rescisão, sendo resguardada a visita pela outra parte.</w:t>
      </w:r>
    </w:p>
    <w:p>
      <w:r>
        <w:t xml:space="preserve">4.1.4 Qualquer bem presenteado à outra parte não poderá ter sua devolução exigida, pelo princípio da boa fé.</w:t>
      </w:r>
    </w:p>
    <w:bookmarkStart w:id="28" w:name="cláusula-quinta---filhos"/>
    <w:p>
      <w:pPr>
        <w:pStyle w:val="Heading3"/>
      </w:pPr>
      <w:r>
        <w:t xml:space="preserve">CLÁUSULA QUINTA - FILHOS</w:t>
      </w:r>
    </w:p>
    <w:bookmarkEnd w:id="28"/>
    <w:p>
      <w:r>
        <w:t xml:space="preserve">5.1 No caso de uma gravidez, não haverá uma conversão do namoro em união estável, devendo ser observados os direitos e deveres relativos à gestação.</w:t>
      </w:r>
    </w:p>
    <w:bookmarkStart w:id="29" w:name="cláusula-sexta---da-independência-econômica"/>
    <w:p>
      <w:pPr>
        <w:pStyle w:val="Heading3"/>
      </w:pPr>
      <w:r>
        <w:t xml:space="preserve">CLÁUSULA SEXTA - DA INDEPENDÊNCIA ECONÔMICA</w:t>
      </w:r>
    </w:p>
    <w:bookmarkEnd w:id="29"/>
    <w:p>
      <w:r>
        <w:t xml:space="preserve">6.1 Pelo presente as partes declaram ser plenamente independentes economicamente, não necessitando de qualquer assistência por qualquer das partes para subsistência própria. Portanto, renunciam de forma irretratável e irrevogável, a qualquer ajuda material pela contraparte, a título de alimentos ou não, em caso de extinção da presente relação ou do presente contrato, por quaisquer de suas formas.</w:t>
      </w:r>
    </w:p>
    <w:p>
      <w:r>
        <w:t xml:space="preserve">6.1.1 Considerando a independência financeira citada anteriormente, ficam os contratantes cientes que qualquer rateio de eventual despesa não configura dependência recíproca. Ou seja, eventuais contas familiares de</w:t>
      </w:r>
      <w:r>
        <w:t xml:space="preserve"> </w:t>
      </w:r>
      <w:r>
        <w:rPr>
          <w:i/>
        </w:rPr>
        <w:t xml:space="preserve">streamings</w:t>
      </w:r>
      <w:r>
        <w:t xml:space="preserve"> </w:t>
      </w:r>
      <w:r>
        <w:t xml:space="preserve">como Spotify e Netflix, não configuram assistência recíproca</w:t>
      </w:r>
    </w:p>
    <w:p>
      <w:r>
        <w:t xml:space="preserve">6.2 Considerando o caráter exclusivamente afetivo, prevalece entre as partes total e inquestionável separação total dos bens que cada um possui ou vier a possuir no decorrer do namoro.</w:t>
      </w:r>
    </w:p>
    <w:bookmarkStart w:id="30" w:name="cláusula-sétima---da-ausência-de-direito-à-sucessão"/>
    <w:p>
      <w:pPr>
        <w:pStyle w:val="Heading3"/>
      </w:pPr>
      <w:r>
        <w:t xml:space="preserve">CLÁUSULA SÉTIMA - DA AUSÊNCIA DE DIREITO À SUCESSÃO</w:t>
      </w:r>
    </w:p>
    <w:bookmarkEnd w:id="30"/>
    <w:bookmarkStart w:id="31" w:name="fica-pactuado-que-as-partes-não-farão-parte-dos-direitos-sucessórios-um-do-outro-abrindo-mão-de-qualquer-tipo-de-herança-meação-ou-demais-direitos-inerentes-à-sucessão."/>
    <w:p>
      <w:pPr>
        <w:pStyle w:val="Heading3"/>
      </w:pPr>
      <w:r>
        <w:t xml:space="preserve">7.1 Fica pactuado que as partes não farão parte dos direitos sucessórios um do outro, abrindo mão de qualquer tipo de herança, meação ou demais direitos inerentes à sucessão.</w:t>
      </w:r>
    </w:p>
    <w:bookmarkEnd w:id="31"/>
    <w:bookmarkStart w:id="32" w:name="cláusula-oitava---da-plena-eficácia-perante-a-terceiros"/>
    <w:p>
      <w:pPr>
        <w:pStyle w:val="Heading3"/>
      </w:pPr>
      <w:r>
        <w:t xml:space="preserve">CLÁUSULA OITAVA - DA PLENA EFICÁCIA PERANTE A TERCEIROS</w:t>
      </w:r>
    </w:p>
    <w:bookmarkEnd w:id="32"/>
    <w:p>
      <w:r>
        <w:t xml:space="preserve">8.1 Os CONTRATANTES declaram ainda que têm plena ciência e integral conhecimento de todos os termos, eficácia e amplitude da presente escritura pública, deliberando que qualquer alteração, modificação ou acréscimo somente poderá produzir efeitos através de outra escritura pública, a qual ambos deverão obrigatória e pessoalmente comparecer, ficando sem valor qualquer outro escrito, documento ou declaração individual que disponha de forma diversa, com data anterior ou mesmo posterior a esta escritura.</w:t>
      </w:r>
    </w:p>
    <w:bookmarkStart w:id="33" w:name="cláusula-nona---condições-gerais"/>
    <w:p>
      <w:pPr>
        <w:pStyle w:val="Heading3"/>
      </w:pPr>
      <w:r>
        <w:t xml:space="preserve">CLÁUSULA NONA - CONDIÇÕES GERAIS</w:t>
      </w:r>
    </w:p>
    <w:bookmarkEnd w:id="33"/>
    <w:p>
      <w:r>
        <w:t xml:space="preserve">9.1 Quaisquer aditamentos e alterações do presente instrumento deverão ser feitas por escrito e registrados pela mesma forma que firmado o presente contrato.</w:t>
      </w:r>
    </w:p>
    <w:p>
      <w:r>
        <w:t xml:space="preserve">9.2 Finalmente, as partes declaram que foram devidamente alertadas sobre as consequências da responsabilidade civil e penal da lavratura deste ato, por todos os documentos de identificação apresentados e por todas as declarações prestadas.</w:t>
      </w:r>
    </w:p>
    <w:p>
      <w:r>
        <w:t xml:space="preserve">E, assim justos e contratados firmam a presente escritura, a qual lhes sendo lida e por acharem-na em tudo conforme, aceitam, ratificam e assinam.</w:t>
      </w:r>
    </w:p>
    <w:p>
      <w:r>
        <w:t xml:space="preserve">(Cidade),________ de ________ de __________</w:t>
      </w:r>
    </w:p>
    <w:p>
      <w:r>
        <w:t xml:space="preserve">____________________</w:t>
      </w:r>
    </w:p>
    <w:p>
      <w:r>
        <w:t xml:space="preserve">ASSINATURA CONTRATANTE 1</w:t>
      </w:r>
    </w:p>
    <w:p>
      <w:r>
        <w:t xml:space="preserve">____________________</w:t>
      </w:r>
    </w:p>
    <w:p>
      <w:r>
        <w:t xml:space="preserve">ASSINATURA CONTRATANTE 2</w:t>
      </w:r>
    </w:p>
    <w:p>
      <w:r>
        <w:t xml:space="preserve">____________________</w:t>
      </w:r>
    </w:p>
    <w:p>
      <w:r>
        <w:t xml:space="preserve">ASSINATURA TESTEMUNHA 1</w:t>
      </w:r>
    </w:p>
    <w:p>
      <w:r>
        <w:t xml:space="preserve">____________________</w:t>
      </w:r>
    </w:p>
    <w:p>
      <w:r>
        <w:t xml:space="preserve">ASSINATURA TESTEMUNHA 2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e5f79c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4" Target="media/rId24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